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2D" w:rsidRDefault="00790F2D" w:rsidP="00790F2D">
      <w:pPr>
        <w:spacing w:line="560" w:lineRule="exact"/>
        <w:jc w:val="center"/>
        <w:rPr>
          <w:rFonts w:ascii="黑体" w:eastAsia="黑体" w:hAnsi="黑体"/>
          <w:b/>
          <w:bCs/>
          <w:color w:val="000000"/>
          <w:spacing w:val="-2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pacing w:val="-2"/>
          <w:sz w:val="32"/>
          <w:szCs w:val="32"/>
        </w:rPr>
        <w:t>关于修订《</w:t>
      </w:r>
      <w:r w:rsidRPr="00AB53E3">
        <w:rPr>
          <w:rFonts w:ascii="黑体" w:eastAsia="黑体" w:hAnsi="黑体" w:hint="eastAsia"/>
          <w:b/>
          <w:bCs/>
          <w:color w:val="000000"/>
          <w:spacing w:val="-2"/>
          <w:sz w:val="32"/>
          <w:szCs w:val="32"/>
        </w:rPr>
        <w:t>南京中医药大学本专科生发表学术论文版面费报销暂</w:t>
      </w:r>
      <w:r w:rsidRPr="00AB53E3">
        <w:rPr>
          <w:rFonts w:ascii="黑体" w:eastAsia="黑体" w:hAnsi="黑体" w:hint="eastAsia"/>
          <w:b/>
          <w:bCs/>
          <w:spacing w:val="-2"/>
          <w:sz w:val="32"/>
          <w:szCs w:val="32"/>
        </w:rPr>
        <w:t>行规定</w:t>
      </w:r>
      <w:r>
        <w:rPr>
          <w:rFonts w:ascii="黑体" w:eastAsia="黑体" w:hAnsi="黑体" w:hint="eastAsia"/>
          <w:b/>
          <w:bCs/>
          <w:color w:val="000000"/>
          <w:spacing w:val="-2"/>
          <w:sz w:val="32"/>
          <w:szCs w:val="32"/>
        </w:rPr>
        <w:t>》的通知</w:t>
      </w:r>
    </w:p>
    <w:p w:rsidR="00790F2D" w:rsidRPr="00AB53E3" w:rsidRDefault="00790F2D" w:rsidP="00790F2D">
      <w:pPr>
        <w:spacing w:line="560" w:lineRule="exact"/>
        <w:jc w:val="center"/>
        <w:rPr>
          <w:rFonts w:ascii="黑体" w:eastAsia="黑体" w:hAnsi="黑体"/>
          <w:b/>
          <w:bCs/>
          <w:color w:val="000000"/>
          <w:spacing w:val="-2"/>
          <w:sz w:val="32"/>
          <w:szCs w:val="32"/>
        </w:rPr>
      </w:pPr>
    </w:p>
    <w:p w:rsidR="00790F2D" w:rsidRPr="00813E06" w:rsidRDefault="00790F2D" w:rsidP="00790F2D">
      <w:pPr>
        <w:spacing w:line="360" w:lineRule="auto"/>
        <w:rPr>
          <w:rFonts w:ascii="仿宋" w:eastAsia="仿宋" w:hAnsi="仿宋"/>
          <w:spacing w:val="-2"/>
          <w:sz w:val="28"/>
          <w:szCs w:val="28"/>
        </w:rPr>
      </w:pPr>
      <w:r w:rsidRPr="00813E06">
        <w:rPr>
          <w:rFonts w:ascii="仿宋" w:eastAsia="仿宋" w:hAnsi="仿宋" w:hint="eastAsia"/>
          <w:spacing w:val="-2"/>
          <w:sz w:val="28"/>
          <w:szCs w:val="28"/>
        </w:rPr>
        <w:t>各学院：</w:t>
      </w:r>
    </w:p>
    <w:p w:rsidR="00790F2D" w:rsidRPr="00813E06" w:rsidRDefault="00790F2D" w:rsidP="00790F2D">
      <w:pPr>
        <w:spacing w:line="360" w:lineRule="auto"/>
        <w:ind w:firstLineChars="200" w:firstLine="552"/>
        <w:rPr>
          <w:rFonts w:ascii="仿宋" w:eastAsia="仿宋" w:hAnsi="仿宋"/>
          <w:spacing w:val="-2"/>
          <w:sz w:val="28"/>
          <w:szCs w:val="28"/>
        </w:rPr>
      </w:pPr>
      <w:r>
        <w:rPr>
          <w:rFonts w:ascii="仿宋" w:eastAsia="仿宋" w:hAnsi="仿宋" w:hint="eastAsia"/>
          <w:spacing w:val="-2"/>
          <w:sz w:val="28"/>
          <w:szCs w:val="28"/>
        </w:rPr>
        <w:t>为</w:t>
      </w:r>
      <w:r w:rsidRPr="00813E06">
        <w:rPr>
          <w:rFonts w:ascii="仿宋" w:eastAsia="仿宋" w:hAnsi="仿宋"/>
          <w:spacing w:val="-2"/>
          <w:sz w:val="28"/>
          <w:szCs w:val="28"/>
        </w:rPr>
        <w:t>充分调动</w:t>
      </w:r>
      <w:r w:rsidRPr="00813E06">
        <w:rPr>
          <w:rFonts w:ascii="仿宋" w:eastAsia="仿宋" w:hAnsi="仿宋" w:hint="eastAsia"/>
          <w:spacing w:val="-2"/>
          <w:sz w:val="28"/>
          <w:szCs w:val="28"/>
        </w:rPr>
        <w:t>我</w:t>
      </w:r>
      <w:r w:rsidRPr="00813E06">
        <w:rPr>
          <w:rFonts w:ascii="仿宋" w:eastAsia="仿宋" w:hAnsi="仿宋"/>
          <w:spacing w:val="-2"/>
          <w:sz w:val="28"/>
          <w:szCs w:val="28"/>
        </w:rPr>
        <w:t>校</w:t>
      </w:r>
      <w:r>
        <w:rPr>
          <w:rFonts w:ascii="仿宋" w:eastAsia="仿宋" w:hAnsi="仿宋" w:hint="eastAsia"/>
          <w:spacing w:val="-2"/>
          <w:sz w:val="28"/>
          <w:szCs w:val="28"/>
        </w:rPr>
        <w:t>本专科生</w:t>
      </w:r>
      <w:r w:rsidRPr="00813E06">
        <w:rPr>
          <w:rFonts w:ascii="仿宋" w:eastAsia="仿宋" w:hAnsi="仿宋"/>
          <w:spacing w:val="-2"/>
          <w:sz w:val="28"/>
          <w:szCs w:val="28"/>
        </w:rPr>
        <w:t>参与科研创新活动积极性</w:t>
      </w:r>
      <w:r>
        <w:rPr>
          <w:rFonts w:ascii="仿宋" w:eastAsia="仿宋" w:hAnsi="仿宋" w:hint="eastAsia"/>
          <w:spacing w:val="-2"/>
          <w:sz w:val="28"/>
          <w:szCs w:val="28"/>
        </w:rPr>
        <w:t>，提高学术论文发表的质量和层次，切实解决本专科生支付学术论文版面费的实际困难，</w:t>
      </w:r>
      <w:r w:rsidRPr="003819C8">
        <w:rPr>
          <w:rFonts w:ascii="仿宋" w:eastAsia="仿宋" w:hAnsi="仿宋" w:hint="eastAsia"/>
          <w:spacing w:val="-2"/>
          <w:sz w:val="28"/>
          <w:szCs w:val="28"/>
        </w:rPr>
        <w:t>在广泛征求意见的基础上，学生处对现行的《南京中医药大学本专科生发表学术论文版面费报销暂行规定》</w:t>
      </w:r>
      <w:r>
        <w:rPr>
          <w:rFonts w:ascii="仿宋" w:eastAsia="仿宋" w:hAnsi="仿宋" w:hint="eastAsia"/>
          <w:spacing w:val="-2"/>
          <w:sz w:val="28"/>
          <w:szCs w:val="28"/>
        </w:rPr>
        <w:t>进行了修订。现将修订后的</w:t>
      </w:r>
      <w:r w:rsidRPr="003819C8">
        <w:rPr>
          <w:rFonts w:ascii="仿宋" w:eastAsia="仿宋" w:hAnsi="仿宋" w:hint="eastAsia"/>
          <w:spacing w:val="-2"/>
          <w:sz w:val="28"/>
          <w:szCs w:val="28"/>
        </w:rPr>
        <w:t>《南京中医药大学本专科生发表学术论文版面费报销规定》</w:t>
      </w:r>
      <w:r>
        <w:rPr>
          <w:rFonts w:ascii="仿宋" w:eastAsia="仿宋" w:hAnsi="仿宋" w:hint="eastAsia"/>
          <w:spacing w:val="-2"/>
          <w:sz w:val="28"/>
          <w:szCs w:val="28"/>
        </w:rPr>
        <w:t>（</w:t>
      </w:r>
      <w:r w:rsidRPr="003819C8">
        <w:rPr>
          <w:rFonts w:ascii="仿宋" w:eastAsia="仿宋" w:hAnsi="仿宋" w:hint="eastAsia"/>
          <w:spacing w:val="-2"/>
          <w:sz w:val="28"/>
          <w:szCs w:val="28"/>
        </w:rPr>
        <w:t>暂行</w:t>
      </w:r>
      <w:r>
        <w:rPr>
          <w:rFonts w:ascii="仿宋" w:eastAsia="仿宋" w:hAnsi="仿宋" w:hint="eastAsia"/>
          <w:spacing w:val="-2"/>
          <w:sz w:val="28"/>
          <w:szCs w:val="28"/>
        </w:rPr>
        <w:t>）公布如下，自公布之日起施行。</w:t>
      </w:r>
    </w:p>
    <w:p w:rsidR="00790F2D" w:rsidRDefault="00790F2D" w:rsidP="00790F2D">
      <w:pPr>
        <w:spacing w:line="360" w:lineRule="auto"/>
        <w:ind w:firstLineChars="200" w:firstLine="552"/>
        <w:rPr>
          <w:rFonts w:ascii="仿宋" w:eastAsia="仿宋" w:hAnsi="仿宋"/>
          <w:spacing w:val="-2"/>
          <w:sz w:val="28"/>
          <w:szCs w:val="28"/>
        </w:rPr>
      </w:pPr>
      <w:r>
        <w:rPr>
          <w:rFonts w:ascii="仿宋" w:eastAsia="仿宋" w:hAnsi="仿宋" w:hint="eastAsia"/>
          <w:spacing w:val="-2"/>
          <w:sz w:val="28"/>
          <w:szCs w:val="28"/>
        </w:rPr>
        <w:t>请各学院认真做好宣传工作，确保新规定贯彻执行到位。执行中如有问题，请及时向学生</w:t>
      </w:r>
      <w:proofErr w:type="gramStart"/>
      <w:r>
        <w:rPr>
          <w:rFonts w:ascii="仿宋" w:eastAsia="仿宋" w:hAnsi="仿宋" w:hint="eastAsia"/>
          <w:spacing w:val="-2"/>
          <w:sz w:val="28"/>
          <w:szCs w:val="28"/>
        </w:rPr>
        <w:t>处教育</w:t>
      </w:r>
      <w:proofErr w:type="gramEnd"/>
      <w:r>
        <w:rPr>
          <w:rFonts w:ascii="仿宋" w:eastAsia="仿宋" w:hAnsi="仿宋" w:hint="eastAsia"/>
          <w:spacing w:val="-2"/>
          <w:sz w:val="28"/>
          <w:szCs w:val="28"/>
        </w:rPr>
        <w:t>发展科反馈。</w:t>
      </w:r>
    </w:p>
    <w:p w:rsidR="00790F2D" w:rsidRDefault="00790F2D" w:rsidP="00790F2D">
      <w:pPr>
        <w:spacing w:line="360" w:lineRule="auto"/>
        <w:ind w:firstLineChars="200" w:firstLine="552"/>
        <w:rPr>
          <w:rFonts w:ascii="仿宋" w:eastAsia="仿宋" w:hAnsi="仿宋"/>
          <w:spacing w:val="-2"/>
          <w:sz w:val="28"/>
          <w:szCs w:val="28"/>
        </w:rPr>
      </w:pPr>
      <w:r>
        <w:rPr>
          <w:rFonts w:ascii="仿宋" w:eastAsia="仿宋" w:hAnsi="仿宋" w:hint="eastAsia"/>
          <w:spacing w:val="-2"/>
          <w:sz w:val="28"/>
          <w:szCs w:val="28"/>
        </w:rPr>
        <w:t>附件：</w:t>
      </w:r>
      <w:r w:rsidRPr="00813E06">
        <w:rPr>
          <w:rFonts w:ascii="仿宋" w:eastAsia="仿宋" w:hAnsi="仿宋" w:hint="eastAsia"/>
          <w:spacing w:val="-2"/>
          <w:sz w:val="28"/>
          <w:szCs w:val="28"/>
        </w:rPr>
        <w:t>南京中医药大学本专科生发表学术论文版面费报销规定</w:t>
      </w:r>
      <w:r>
        <w:rPr>
          <w:rFonts w:ascii="仿宋" w:eastAsia="仿宋" w:hAnsi="仿宋" w:hint="eastAsia"/>
          <w:spacing w:val="-2"/>
          <w:sz w:val="28"/>
          <w:szCs w:val="28"/>
        </w:rPr>
        <w:t>（</w:t>
      </w:r>
      <w:r w:rsidRPr="00813E06">
        <w:rPr>
          <w:rFonts w:ascii="仿宋" w:eastAsia="仿宋" w:hAnsi="仿宋" w:hint="eastAsia"/>
          <w:spacing w:val="-2"/>
          <w:sz w:val="28"/>
          <w:szCs w:val="28"/>
        </w:rPr>
        <w:t>暂行</w:t>
      </w:r>
      <w:r>
        <w:rPr>
          <w:rFonts w:ascii="仿宋" w:eastAsia="仿宋" w:hAnsi="仿宋" w:hint="eastAsia"/>
          <w:spacing w:val="-2"/>
          <w:sz w:val="28"/>
          <w:szCs w:val="28"/>
        </w:rPr>
        <w:t>）</w:t>
      </w:r>
    </w:p>
    <w:p w:rsidR="00790F2D" w:rsidRDefault="00790F2D" w:rsidP="00790F2D">
      <w:pPr>
        <w:spacing w:line="360" w:lineRule="auto"/>
        <w:ind w:firstLineChars="200" w:firstLine="552"/>
        <w:rPr>
          <w:rFonts w:ascii="仿宋" w:eastAsia="仿宋" w:hAnsi="仿宋"/>
          <w:spacing w:val="-2"/>
          <w:sz w:val="28"/>
          <w:szCs w:val="28"/>
        </w:rPr>
      </w:pPr>
    </w:p>
    <w:p w:rsidR="00790F2D" w:rsidRDefault="00790F2D" w:rsidP="00790F2D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FC5DBE">
        <w:rPr>
          <w:rFonts w:ascii="仿宋" w:eastAsia="仿宋" w:hAnsi="仿宋" w:hint="eastAsia"/>
          <w:sz w:val="28"/>
          <w:szCs w:val="28"/>
        </w:rPr>
        <w:t>学生工作处</w:t>
      </w:r>
    </w:p>
    <w:p w:rsidR="00790F2D" w:rsidRDefault="00790F2D" w:rsidP="00790F2D">
      <w:pPr>
        <w:spacing w:line="360" w:lineRule="auto"/>
        <w:ind w:firstLineChars="200" w:firstLine="552"/>
        <w:jc w:val="right"/>
        <w:rPr>
          <w:rFonts w:ascii="仿宋" w:eastAsia="仿宋" w:hAnsi="仿宋"/>
          <w:spacing w:val="-2"/>
          <w:sz w:val="28"/>
          <w:szCs w:val="28"/>
        </w:rPr>
      </w:pPr>
      <w:r>
        <w:rPr>
          <w:rFonts w:ascii="仿宋" w:eastAsia="仿宋" w:hAnsi="仿宋"/>
          <w:spacing w:val="-2"/>
          <w:sz w:val="28"/>
          <w:szCs w:val="28"/>
        </w:rPr>
        <w:t>2018年</w:t>
      </w:r>
      <w:r>
        <w:rPr>
          <w:rFonts w:ascii="仿宋" w:eastAsia="仿宋" w:hAnsi="仿宋" w:hint="eastAsia"/>
          <w:spacing w:val="-2"/>
          <w:sz w:val="28"/>
          <w:szCs w:val="28"/>
        </w:rPr>
        <w:t>4</w:t>
      </w:r>
      <w:r>
        <w:rPr>
          <w:rFonts w:ascii="仿宋" w:eastAsia="仿宋" w:hAnsi="仿宋"/>
          <w:spacing w:val="-2"/>
          <w:sz w:val="28"/>
          <w:szCs w:val="28"/>
        </w:rPr>
        <w:t>月</w:t>
      </w:r>
      <w:r>
        <w:rPr>
          <w:rFonts w:ascii="仿宋" w:eastAsia="仿宋" w:hAnsi="仿宋" w:hint="eastAsia"/>
          <w:spacing w:val="-2"/>
          <w:sz w:val="28"/>
          <w:szCs w:val="28"/>
        </w:rPr>
        <w:t>10</w:t>
      </w:r>
      <w:r>
        <w:rPr>
          <w:rFonts w:ascii="仿宋" w:eastAsia="仿宋" w:hAnsi="仿宋"/>
          <w:spacing w:val="-2"/>
          <w:sz w:val="28"/>
          <w:szCs w:val="28"/>
        </w:rPr>
        <w:t>日</w:t>
      </w:r>
    </w:p>
    <w:p w:rsidR="00790F2D" w:rsidRDefault="00790F2D" w:rsidP="00790F2D">
      <w:pPr>
        <w:spacing w:line="360" w:lineRule="auto"/>
        <w:ind w:firstLineChars="200" w:firstLine="552"/>
        <w:rPr>
          <w:rFonts w:ascii="仿宋" w:eastAsia="仿宋" w:hAnsi="仿宋"/>
          <w:spacing w:val="-2"/>
          <w:sz w:val="28"/>
          <w:szCs w:val="28"/>
        </w:rPr>
      </w:pPr>
    </w:p>
    <w:p w:rsidR="00790F2D" w:rsidRDefault="00790F2D" w:rsidP="00790F2D">
      <w:pPr>
        <w:spacing w:line="360" w:lineRule="auto"/>
        <w:ind w:firstLineChars="200" w:firstLine="552"/>
        <w:rPr>
          <w:rFonts w:ascii="仿宋" w:eastAsia="仿宋" w:hAnsi="仿宋"/>
          <w:spacing w:val="-2"/>
          <w:sz w:val="28"/>
          <w:szCs w:val="28"/>
        </w:rPr>
      </w:pPr>
    </w:p>
    <w:p w:rsidR="00790F2D" w:rsidRDefault="00790F2D" w:rsidP="00790F2D">
      <w:pPr>
        <w:spacing w:line="360" w:lineRule="auto"/>
        <w:ind w:firstLineChars="200" w:firstLine="552"/>
        <w:rPr>
          <w:rFonts w:ascii="仿宋" w:eastAsia="仿宋" w:hAnsi="仿宋"/>
          <w:spacing w:val="-2"/>
          <w:sz w:val="28"/>
          <w:szCs w:val="28"/>
        </w:rPr>
      </w:pPr>
    </w:p>
    <w:p w:rsidR="00790F2D" w:rsidRDefault="00790F2D" w:rsidP="00790F2D">
      <w:pPr>
        <w:spacing w:line="360" w:lineRule="auto"/>
        <w:ind w:firstLineChars="200" w:firstLine="552"/>
        <w:rPr>
          <w:rFonts w:ascii="仿宋" w:eastAsia="仿宋" w:hAnsi="仿宋"/>
          <w:spacing w:val="-2"/>
          <w:sz w:val="28"/>
          <w:szCs w:val="28"/>
        </w:rPr>
      </w:pPr>
    </w:p>
    <w:p w:rsidR="00790F2D" w:rsidRDefault="00790F2D" w:rsidP="00790F2D">
      <w:pPr>
        <w:spacing w:line="360" w:lineRule="auto"/>
        <w:ind w:firstLineChars="200" w:firstLine="552"/>
        <w:rPr>
          <w:rFonts w:ascii="仿宋" w:eastAsia="仿宋" w:hAnsi="仿宋"/>
          <w:spacing w:val="-2"/>
          <w:sz w:val="28"/>
          <w:szCs w:val="28"/>
        </w:rPr>
      </w:pPr>
    </w:p>
    <w:p w:rsidR="00790F2D" w:rsidRDefault="00790F2D" w:rsidP="00790F2D">
      <w:pPr>
        <w:spacing w:line="360" w:lineRule="auto"/>
        <w:jc w:val="center"/>
        <w:rPr>
          <w:rFonts w:ascii="黑体" w:eastAsia="黑体" w:hAnsi="黑体"/>
          <w:b/>
          <w:bCs/>
          <w:color w:val="000000"/>
          <w:spacing w:val="-2"/>
          <w:sz w:val="32"/>
          <w:szCs w:val="32"/>
        </w:rPr>
      </w:pPr>
      <w:bookmarkStart w:id="0" w:name="_GoBack"/>
      <w:r w:rsidRPr="00AB53E3">
        <w:rPr>
          <w:rFonts w:ascii="黑体" w:eastAsia="黑体" w:hAnsi="黑体" w:hint="eastAsia"/>
          <w:b/>
          <w:bCs/>
          <w:color w:val="000000"/>
          <w:spacing w:val="-2"/>
          <w:sz w:val="32"/>
          <w:szCs w:val="32"/>
        </w:rPr>
        <w:lastRenderedPageBreak/>
        <w:t>南京中医药大学本专科生发表学术论文版面费</w:t>
      </w:r>
    </w:p>
    <w:p w:rsidR="00790F2D" w:rsidRDefault="00790F2D" w:rsidP="00790F2D">
      <w:pPr>
        <w:spacing w:line="360" w:lineRule="auto"/>
        <w:jc w:val="center"/>
        <w:rPr>
          <w:rFonts w:ascii="黑体" w:eastAsia="黑体" w:hAnsi="黑体"/>
          <w:b/>
          <w:bCs/>
          <w:spacing w:val="-2"/>
          <w:sz w:val="32"/>
          <w:szCs w:val="32"/>
        </w:rPr>
      </w:pPr>
      <w:r w:rsidRPr="00AB53E3">
        <w:rPr>
          <w:rFonts w:ascii="黑体" w:eastAsia="黑体" w:hAnsi="黑体" w:hint="eastAsia"/>
          <w:b/>
          <w:bCs/>
          <w:color w:val="000000"/>
          <w:spacing w:val="-2"/>
          <w:sz w:val="32"/>
          <w:szCs w:val="32"/>
        </w:rPr>
        <w:t>报销</w:t>
      </w:r>
      <w:r w:rsidRPr="00AB53E3">
        <w:rPr>
          <w:rFonts w:ascii="黑体" w:eastAsia="黑体" w:hAnsi="黑体" w:hint="eastAsia"/>
          <w:b/>
          <w:bCs/>
          <w:spacing w:val="-2"/>
          <w:sz w:val="32"/>
          <w:szCs w:val="32"/>
        </w:rPr>
        <w:t>规定</w:t>
      </w:r>
      <w:r>
        <w:rPr>
          <w:rFonts w:ascii="黑体" w:eastAsia="黑体" w:hAnsi="黑体" w:hint="eastAsia"/>
          <w:b/>
          <w:bCs/>
          <w:spacing w:val="-2"/>
          <w:sz w:val="32"/>
          <w:szCs w:val="32"/>
        </w:rPr>
        <w:t>（</w:t>
      </w:r>
      <w:r w:rsidRPr="00AB53E3">
        <w:rPr>
          <w:rFonts w:ascii="黑体" w:eastAsia="黑体" w:hAnsi="黑体" w:hint="eastAsia"/>
          <w:b/>
          <w:bCs/>
          <w:color w:val="000000"/>
          <w:spacing w:val="-2"/>
          <w:sz w:val="32"/>
          <w:szCs w:val="32"/>
        </w:rPr>
        <w:t>暂</w:t>
      </w:r>
      <w:r w:rsidRPr="00AB53E3">
        <w:rPr>
          <w:rFonts w:ascii="黑体" w:eastAsia="黑体" w:hAnsi="黑体" w:hint="eastAsia"/>
          <w:b/>
          <w:bCs/>
          <w:spacing w:val="-2"/>
          <w:sz w:val="32"/>
          <w:szCs w:val="32"/>
        </w:rPr>
        <w:t>行</w:t>
      </w:r>
      <w:r>
        <w:rPr>
          <w:rFonts w:ascii="黑体" w:eastAsia="黑体" w:hAnsi="黑体" w:hint="eastAsia"/>
          <w:b/>
          <w:bCs/>
          <w:spacing w:val="-2"/>
          <w:sz w:val="32"/>
          <w:szCs w:val="32"/>
        </w:rPr>
        <w:t>）</w:t>
      </w:r>
    </w:p>
    <w:bookmarkEnd w:id="0"/>
    <w:p w:rsidR="00790F2D" w:rsidRPr="00784964" w:rsidRDefault="00790F2D" w:rsidP="00790F2D">
      <w:pPr>
        <w:spacing w:line="360" w:lineRule="auto"/>
        <w:jc w:val="center"/>
        <w:rPr>
          <w:rFonts w:ascii="黑体" w:eastAsia="黑体" w:hAnsi="黑体"/>
          <w:b/>
          <w:bCs/>
          <w:color w:val="000000"/>
          <w:spacing w:val="-2"/>
          <w:sz w:val="32"/>
          <w:szCs w:val="32"/>
        </w:rPr>
      </w:pPr>
    </w:p>
    <w:p w:rsidR="00790F2D" w:rsidRPr="002206D5" w:rsidRDefault="00790F2D" w:rsidP="00790F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为充分调动我校学生参加科研和学术活动的积极性，努力</w:t>
      </w:r>
      <w:r w:rsidRPr="002206D5">
        <w:rPr>
          <w:rFonts w:ascii="仿宋" w:eastAsia="仿宋" w:hAnsi="仿宋" w:hint="eastAsia"/>
          <w:sz w:val="28"/>
          <w:szCs w:val="28"/>
        </w:rPr>
        <w:t>营造良好的科研学术氛围，</w:t>
      </w:r>
      <w:r w:rsidRPr="002206D5">
        <w:rPr>
          <w:rFonts w:ascii="仿宋" w:eastAsia="仿宋" w:hAnsi="仿宋"/>
          <w:sz w:val="28"/>
          <w:szCs w:val="28"/>
        </w:rPr>
        <w:t>鼓励</w:t>
      </w:r>
      <w:r w:rsidRPr="002206D5">
        <w:rPr>
          <w:rFonts w:ascii="仿宋" w:eastAsia="仿宋" w:hAnsi="仿宋" w:hint="eastAsia"/>
          <w:sz w:val="28"/>
          <w:szCs w:val="28"/>
        </w:rPr>
        <w:t>本专科生</w:t>
      </w:r>
      <w:r w:rsidRPr="002206D5">
        <w:rPr>
          <w:rFonts w:ascii="仿宋" w:eastAsia="仿宋" w:hAnsi="仿宋"/>
          <w:sz w:val="28"/>
          <w:szCs w:val="28"/>
        </w:rPr>
        <w:t>在校期间多发表高质量的学术论文，</w:t>
      </w:r>
      <w:r w:rsidRPr="002206D5">
        <w:rPr>
          <w:rFonts w:ascii="仿宋" w:eastAsia="仿宋" w:hAnsi="仿宋" w:hint="eastAsia"/>
          <w:sz w:val="28"/>
          <w:szCs w:val="28"/>
        </w:rPr>
        <w:t>提高人才培养质量，</w:t>
      </w:r>
      <w:r>
        <w:rPr>
          <w:rFonts w:ascii="仿宋" w:eastAsia="仿宋" w:hAnsi="仿宋" w:hint="eastAsia"/>
          <w:sz w:val="28"/>
          <w:szCs w:val="28"/>
        </w:rPr>
        <w:t>助推我校“双一流”建设</w:t>
      </w:r>
      <w:r w:rsidRPr="002206D5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同时</w:t>
      </w:r>
      <w:r w:rsidRPr="002206D5">
        <w:rPr>
          <w:rFonts w:ascii="仿宋" w:eastAsia="仿宋" w:hAnsi="仿宋"/>
          <w:sz w:val="28"/>
          <w:szCs w:val="28"/>
        </w:rPr>
        <w:t>解决</w:t>
      </w:r>
      <w:r w:rsidRPr="002206D5">
        <w:rPr>
          <w:rFonts w:ascii="仿宋" w:eastAsia="仿宋" w:hAnsi="仿宋" w:hint="eastAsia"/>
          <w:sz w:val="28"/>
          <w:szCs w:val="28"/>
        </w:rPr>
        <w:t>本专科生</w:t>
      </w:r>
      <w:r w:rsidRPr="002206D5">
        <w:rPr>
          <w:rFonts w:ascii="仿宋" w:eastAsia="仿宋" w:hAnsi="仿宋"/>
          <w:sz w:val="28"/>
          <w:szCs w:val="28"/>
        </w:rPr>
        <w:t>支付</w:t>
      </w:r>
      <w:r>
        <w:rPr>
          <w:rFonts w:ascii="仿宋" w:eastAsia="仿宋" w:hAnsi="仿宋" w:hint="eastAsia"/>
          <w:sz w:val="28"/>
          <w:szCs w:val="28"/>
        </w:rPr>
        <w:t>学术</w:t>
      </w:r>
      <w:r w:rsidRPr="002206D5">
        <w:rPr>
          <w:rFonts w:ascii="仿宋" w:eastAsia="仿宋" w:hAnsi="仿宋"/>
          <w:sz w:val="28"/>
          <w:szCs w:val="28"/>
        </w:rPr>
        <w:t>论文版面费的实际困难</w:t>
      </w:r>
      <w:r w:rsidRPr="002206D5">
        <w:rPr>
          <w:rFonts w:ascii="仿宋" w:eastAsia="仿宋" w:hAnsi="仿宋" w:hint="eastAsia"/>
          <w:sz w:val="28"/>
          <w:szCs w:val="28"/>
        </w:rPr>
        <w:t>，根据学校相关文件精神，特制定本规定。</w:t>
      </w:r>
    </w:p>
    <w:p w:rsidR="00790F2D" w:rsidRPr="002206D5" w:rsidRDefault="00790F2D" w:rsidP="00790F2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206D5">
        <w:rPr>
          <w:rFonts w:ascii="仿宋" w:eastAsia="仿宋" w:hAnsi="仿宋" w:hint="eastAsia"/>
          <w:b/>
          <w:sz w:val="28"/>
          <w:szCs w:val="28"/>
        </w:rPr>
        <w:t>一、适用对象</w:t>
      </w:r>
    </w:p>
    <w:p w:rsidR="00790F2D" w:rsidRPr="002206D5" w:rsidRDefault="00790F2D" w:rsidP="00790F2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206D5">
        <w:rPr>
          <w:rFonts w:ascii="仿宋" w:eastAsia="仿宋" w:hAnsi="仿宋" w:hint="eastAsia"/>
          <w:sz w:val="28"/>
          <w:szCs w:val="28"/>
        </w:rPr>
        <w:t>（一）凡按国家计划招收的在校全日制本专科生以第一作者</w:t>
      </w:r>
      <w:r w:rsidRPr="002206D5">
        <w:rPr>
          <w:rFonts w:ascii="仿宋" w:eastAsia="仿宋" w:hAnsi="仿宋"/>
          <w:sz w:val="28"/>
          <w:szCs w:val="28"/>
        </w:rPr>
        <w:t>（或SCI收录论文并列第一作者）</w:t>
      </w:r>
      <w:r w:rsidRPr="002206D5">
        <w:rPr>
          <w:rFonts w:ascii="仿宋" w:eastAsia="仿宋" w:hAnsi="仿宋" w:hint="eastAsia"/>
          <w:sz w:val="28"/>
          <w:szCs w:val="28"/>
        </w:rPr>
        <w:t>且以南京中医药大学为第一署名单位发表的学术论文。长学制</w:t>
      </w:r>
      <w:r w:rsidRPr="002206D5">
        <w:rPr>
          <w:rFonts w:ascii="仿宋" w:eastAsia="仿宋" w:hAnsi="仿宋"/>
          <w:sz w:val="28"/>
          <w:szCs w:val="28"/>
        </w:rPr>
        <w:t>专业学生，只报销在本科</w:t>
      </w:r>
      <w:r w:rsidRPr="002206D5">
        <w:rPr>
          <w:rFonts w:ascii="仿宋" w:eastAsia="仿宋" w:hAnsi="仿宋" w:hint="eastAsia"/>
          <w:sz w:val="28"/>
          <w:szCs w:val="28"/>
        </w:rPr>
        <w:t>阶段</w:t>
      </w:r>
      <w:r w:rsidRPr="002206D5">
        <w:rPr>
          <w:rFonts w:ascii="仿宋" w:eastAsia="仿宋" w:hAnsi="仿宋"/>
          <w:sz w:val="28"/>
          <w:szCs w:val="28"/>
        </w:rPr>
        <w:t>发表的学术论文。</w:t>
      </w:r>
    </w:p>
    <w:p w:rsidR="00790F2D" w:rsidRPr="002206D5" w:rsidRDefault="00790F2D" w:rsidP="00790F2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206D5">
        <w:rPr>
          <w:rFonts w:ascii="仿宋" w:eastAsia="仿宋" w:hAnsi="仿宋" w:hint="eastAsia"/>
          <w:sz w:val="28"/>
          <w:szCs w:val="28"/>
        </w:rPr>
        <w:t>以南京中医药大学为第一署名单位发表的学术论文，应符合《关于规范我校学术成果单位署名的通知》（南中医大科字〔2018〕1号</w:t>
      </w:r>
      <w:r>
        <w:rPr>
          <w:rFonts w:ascii="仿宋" w:eastAsia="仿宋" w:hAnsi="仿宋" w:hint="eastAsia"/>
          <w:sz w:val="28"/>
          <w:szCs w:val="28"/>
        </w:rPr>
        <w:t>）的</w:t>
      </w:r>
      <w:r w:rsidRPr="002206D5">
        <w:rPr>
          <w:rFonts w:ascii="仿宋" w:eastAsia="仿宋" w:hAnsi="仿宋" w:hint="eastAsia"/>
          <w:sz w:val="28"/>
          <w:szCs w:val="28"/>
        </w:rPr>
        <w:t>相关要求。</w:t>
      </w:r>
    </w:p>
    <w:p w:rsidR="00790F2D" w:rsidRDefault="00790F2D" w:rsidP="00790F2D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A65D75">
        <w:rPr>
          <w:rFonts w:ascii="仿宋" w:eastAsia="仿宋" w:hAnsi="仿宋" w:hint="eastAsia"/>
          <w:sz w:val="28"/>
          <w:szCs w:val="28"/>
        </w:rPr>
        <w:t>（二）</w:t>
      </w:r>
      <w:r w:rsidRPr="002206D5">
        <w:rPr>
          <w:rFonts w:ascii="仿宋" w:eastAsia="仿宋" w:hAnsi="仿宋" w:hint="eastAsia"/>
          <w:color w:val="000000"/>
          <w:sz w:val="28"/>
          <w:szCs w:val="28"/>
        </w:rPr>
        <w:t>已获得</w:t>
      </w:r>
      <w:r>
        <w:rPr>
          <w:rFonts w:ascii="仿宋" w:eastAsia="仿宋" w:hAnsi="仿宋" w:hint="eastAsia"/>
          <w:color w:val="000000"/>
          <w:sz w:val="28"/>
          <w:szCs w:val="28"/>
        </w:rPr>
        <w:t>我校大学生</w:t>
      </w:r>
      <w:r w:rsidRPr="002206D5">
        <w:rPr>
          <w:rFonts w:ascii="仿宋" w:eastAsia="仿宋" w:hAnsi="仿宋" w:hint="eastAsia"/>
          <w:color w:val="000000"/>
          <w:sz w:val="28"/>
          <w:szCs w:val="28"/>
        </w:rPr>
        <w:t>实践创新训练计划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Pr="002206D5">
        <w:rPr>
          <w:rFonts w:ascii="仿宋" w:eastAsia="仿宋" w:hAnsi="仿宋"/>
          <w:color w:val="000000"/>
          <w:sz w:val="28"/>
          <w:szCs w:val="28"/>
        </w:rPr>
        <w:t>大学生创新创业训练计划</w:t>
      </w:r>
      <w:r>
        <w:rPr>
          <w:rFonts w:ascii="仿宋" w:eastAsia="仿宋" w:hAnsi="仿宋" w:hint="eastAsia"/>
          <w:color w:val="000000"/>
          <w:sz w:val="28"/>
          <w:szCs w:val="28"/>
        </w:rPr>
        <w:t>等项目立项资助或有科研经费资助的学生，</w:t>
      </w:r>
      <w:r w:rsidRPr="00FC5DBE">
        <w:rPr>
          <w:rFonts w:ascii="仿宋" w:eastAsia="仿宋" w:hAnsi="仿宋" w:hint="eastAsia"/>
          <w:color w:val="000000"/>
          <w:sz w:val="28"/>
          <w:szCs w:val="28"/>
        </w:rPr>
        <w:t>论文版面费由本人</w:t>
      </w:r>
      <w:r>
        <w:rPr>
          <w:rFonts w:ascii="仿宋" w:eastAsia="仿宋" w:hAnsi="仿宋" w:hint="eastAsia"/>
          <w:color w:val="000000"/>
          <w:sz w:val="28"/>
          <w:szCs w:val="28"/>
        </w:rPr>
        <w:t>资助</w:t>
      </w:r>
      <w:r w:rsidRPr="00FC5DBE">
        <w:rPr>
          <w:rFonts w:ascii="仿宋" w:eastAsia="仿宋" w:hAnsi="仿宋" w:hint="eastAsia"/>
          <w:color w:val="000000"/>
          <w:sz w:val="28"/>
          <w:szCs w:val="28"/>
        </w:rPr>
        <w:t>经费支付。</w:t>
      </w:r>
    </w:p>
    <w:p w:rsidR="00790F2D" w:rsidRPr="00FC5DBE" w:rsidRDefault="00790F2D" w:rsidP="00790F2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C5DBE">
        <w:rPr>
          <w:rFonts w:ascii="仿宋" w:eastAsia="仿宋" w:hAnsi="仿宋" w:hint="eastAsia"/>
          <w:b/>
          <w:sz w:val="28"/>
          <w:szCs w:val="28"/>
        </w:rPr>
        <w:t>二、报销时间</w:t>
      </w:r>
    </w:p>
    <w:p w:rsidR="00790F2D" w:rsidRPr="00FC5DBE" w:rsidRDefault="00790F2D" w:rsidP="00790F2D">
      <w:pPr>
        <w:ind w:firstLineChars="200" w:firstLine="560"/>
        <w:rPr>
          <w:rFonts w:ascii="仿宋" w:eastAsia="仿宋" w:hAnsi="仿宋"/>
          <w:b/>
          <w:spacing w:val="-2"/>
          <w:sz w:val="28"/>
          <w:szCs w:val="28"/>
        </w:rPr>
      </w:pPr>
      <w:r w:rsidRPr="00FC5DBE">
        <w:rPr>
          <w:rFonts w:ascii="仿宋" w:eastAsia="仿宋" w:hAnsi="仿宋" w:hint="eastAsia"/>
          <w:sz w:val="28"/>
          <w:szCs w:val="28"/>
        </w:rPr>
        <w:t>每年六月、十二月各报销一次，具体时间由学生工作处另行通知。</w:t>
      </w:r>
    </w:p>
    <w:p w:rsidR="00790F2D" w:rsidRPr="00FC5DBE" w:rsidRDefault="00790F2D" w:rsidP="00790F2D">
      <w:pPr>
        <w:ind w:firstLineChars="200" w:firstLine="554"/>
        <w:rPr>
          <w:rFonts w:ascii="仿宋" w:eastAsia="仿宋" w:hAnsi="仿宋"/>
          <w:b/>
          <w:spacing w:val="-2"/>
          <w:sz w:val="28"/>
          <w:szCs w:val="28"/>
        </w:rPr>
      </w:pPr>
      <w:r w:rsidRPr="00FC5DBE">
        <w:rPr>
          <w:rFonts w:ascii="仿宋" w:eastAsia="仿宋" w:hAnsi="仿宋" w:hint="eastAsia"/>
          <w:b/>
          <w:spacing w:val="-2"/>
          <w:sz w:val="28"/>
          <w:szCs w:val="28"/>
        </w:rPr>
        <w:t>三、报销范围</w:t>
      </w:r>
      <w:r>
        <w:rPr>
          <w:rFonts w:ascii="仿宋" w:eastAsia="仿宋" w:hAnsi="仿宋" w:hint="eastAsia"/>
          <w:b/>
          <w:spacing w:val="-2"/>
          <w:sz w:val="28"/>
          <w:szCs w:val="28"/>
        </w:rPr>
        <w:t>及比例</w:t>
      </w:r>
    </w:p>
    <w:p w:rsidR="00790F2D" w:rsidRPr="00AC2D09" w:rsidRDefault="00790F2D" w:rsidP="00790F2D">
      <w:pPr>
        <w:ind w:firstLineChars="200" w:firstLine="552"/>
        <w:rPr>
          <w:rFonts w:ascii="仿宋" w:eastAsia="仿宋" w:hAnsi="仿宋"/>
          <w:color w:val="000000"/>
          <w:spacing w:val="-2"/>
          <w:sz w:val="28"/>
          <w:szCs w:val="28"/>
        </w:rPr>
      </w:pPr>
      <w:r w:rsidRPr="00AC2D09">
        <w:rPr>
          <w:rFonts w:ascii="仿宋" w:eastAsia="仿宋" w:hAnsi="仿宋"/>
          <w:color w:val="000000"/>
          <w:spacing w:val="-2"/>
          <w:sz w:val="28"/>
          <w:szCs w:val="28"/>
        </w:rPr>
        <w:t>（一）中文核心期刊（以最新版北图中文核心期刊目录为准）、南</w:t>
      </w:r>
      <w:r w:rsidRPr="00AC2D09">
        <w:rPr>
          <w:rFonts w:ascii="仿宋" w:eastAsia="仿宋" w:hAnsi="仿宋"/>
          <w:color w:val="000000"/>
          <w:spacing w:val="-2"/>
          <w:sz w:val="28"/>
          <w:szCs w:val="28"/>
        </w:rPr>
        <w:lastRenderedPageBreak/>
        <w:t>京大学CSSCI来源刊物（含扩展版）或SCI收录论文予以全额报销。</w:t>
      </w:r>
    </w:p>
    <w:p w:rsidR="00790F2D" w:rsidRPr="00AC2D09" w:rsidRDefault="00790F2D" w:rsidP="00790F2D">
      <w:pPr>
        <w:ind w:firstLineChars="200" w:firstLine="552"/>
        <w:rPr>
          <w:rFonts w:ascii="仿宋" w:eastAsia="仿宋" w:hAnsi="仿宋"/>
          <w:color w:val="000000"/>
          <w:spacing w:val="-2"/>
          <w:sz w:val="28"/>
          <w:szCs w:val="28"/>
        </w:rPr>
      </w:pPr>
      <w:r w:rsidRPr="00AC2D09">
        <w:rPr>
          <w:rFonts w:ascii="仿宋" w:eastAsia="仿宋" w:hAnsi="仿宋"/>
          <w:color w:val="000000"/>
          <w:spacing w:val="-2"/>
          <w:sz w:val="28"/>
          <w:szCs w:val="28"/>
        </w:rPr>
        <w:t>（二）中国科技论文统计源期刊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（即“</w:t>
      </w:r>
      <w:hyperlink r:id="rId7" w:tgtFrame="_blank" w:history="1">
        <w:r w:rsidRPr="00AC2D09">
          <w:rPr>
            <w:rFonts w:ascii="仿宋" w:eastAsia="仿宋" w:hAnsi="仿宋"/>
            <w:color w:val="000000"/>
            <w:spacing w:val="-2"/>
            <w:sz w:val="28"/>
            <w:szCs w:val="28"/>
          </w:rPr>
          <w:t>中国科技核心期刊</w:t>
        </w:r>
      </w:hyperlink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”）、</w:t>
      </w:r>
      <w:r w:rsidRPr="00AC2D09">
        <w:rPr>
          <w:rFonts w:ascii="仿宋" w:eastAsia="仿宋" w:hAnsi="仿宋"/>
          <w:color w:val="000000"/>
          <w:spacing w:val="-2"/>
          <w:sz w:val="28"/>
          <w:szCs w:val="28"/>
        </w:rPr>
        <w:t>中国人文社会科学核心期刊报销额度不超过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6</w:t>
      </w:r>
      <w:r w:rsidRPr="00AC2D09">
        <w:rPr>
          <w:rFonts w:ascii="仿宋" w:eastAsia="仿宋" w:hAnsi="仿宋"/>
          <w:color w:val="000000"/>
          <w:spacing w:val="-2"/>
          <w:sz w:val="28"/>
          <w:szCs w:val="28"/>
        </w:rPr>
        <w:t>00元/篇。</w:t>
      </w:r>
    </w:p>
    <w:p w:rsidR="00790F2D" w:rsidRPr="00AC2D09" w:rsidRDefault="00790F2D" w:rsidP="00790F2D">
      <w:pPr>
        <w:ind w:firstLineChars="200" w:firstLine="552"/>
        <w:rPr>
          <w:rFonts w:ascii="仿宋" w:eastAsia="仿宋" w:hAnsi="仿宋"/>
          <w:color w:val="000000"/>
          <w:spacing w:val="-2"/>
          <w:sz w:val="28"/>
          <w:szCs w:val="28"/>
        </w:rPr>
      </w:pPr>
      <w:r w:rsidRPr="00AC2D09">
        <w:rPr>
          <w:rFonts w:ascii="仿宋" w:eastAsia="仿宋" w:hAnsi="仿宋"/>
          <w:color w:val="000000"/>
          <w:spacing w:val="-2"/>
          <w:sz w:val="28"/>
          <w:szCs w:val="28"/>
        </w:rPr>
        <w:t>（三）其他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一般性刊物以及</w:t>
      </w:r>
      <w:r w:rsidRPr="00AC2D09">
        <w:rPr>
          <w:rFonts w:ascii="仿宋" w:eastAsia="仿宋" w:hAnsi="仿宋"/>
          <w:color w:val="000000"/>
          <w:spacing w:val="-2"/>
          <w:sz w:val="28"/>
          <w:szCs w:val="28"/>
        </w:rPr>
        <w:t>未公开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出版的</w:t>
      </w:r>
      <w:r w:rsidRPr="00AC2D09">
        <w:rPr>
          <w:rFonts w:ascii="仿宋" w:eastAsia="仿宋" w:hAnsi="仿宋"/>
          <w:color w:val="000000"/>
          <w:spacing w:val="-2"/>
          <w:sz w:val="28"/>
          <w:szCs w:val="28"/>
        </w:rPr>
        <w:t>学术刊物论文或在各类增刊、丛刊、专辑、论文集发表的论文不予报销。</w:t>
      </w:r>
    </w:p>
    <w:p w:rsidR="00790F2D" w:rsidRPr="00AC2D09" w:rsidRDefault="00790F2D" w:rsidP="00790F2D">
      <w:pPr>
        <w:ind w:firstLineChars="200" w:firstLine="552"/>
        <w:rPr>
          <w:rFonts w:ascii="仿宋" w:eastAsia="仿宋" w:hAnsi="仿宋"/>
          <w:color w:val="000000"/>
          <w:spacing w:val="-2"/>
          <w:sz w:val="28"/>
          <w:szCs w:val="28"/>
        </w:rPr>
      </w:pP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（四）指导教师作为第一作者发表的论文版面费不纳入报销范围。</w:t>
      </w:r>
    </w:p>
    <w:p w:rsidR="00790F2D" w:rsidRPr="00FC5DBE" w:rsidRDefault="00790F2D" w:rsidP="00790F2D">
      <w:pPr>
        <w:ind w:firstLineChars="200" w:firstLine="554"/>
        <w:rPr>
          <w:rFonts w:ascii="仿宋" w:eastAsia="仿宋" w:hAnsi="仿宋"/>
          <w:b/>
          <w:spacing w:val="-2"/>
          <w:sz w:val="28"/>
          <w:szCs w:val="28"/>
        </w:rPr>
      </w:pPr>
      <w:r w:rsidRPr="00FC5DBE">
        <w:rPr>
          <w:rFonts w:ascii="仿宋" w:eastAsia="仿宋" w:hAnsi="仿宋" w:hint="eastAsia"/>
          <w:b/>
          <w:spacing w:val="-2"/>
          <w:sz w:val="28"/>
          <w:szCs w:val="28"/>
        </w:rPr>
        <w:t>五、报销程序</w:t>
      </w:r>
    </w:p>
    <w:p w:rsidR="00790F2D" w:rsidRDefault="00790F2D" w:rsidP="00790F2D">
      <w:pPr>
        <w:ind w:firstLineChars="200" w:firstLine="552"/>
        <w:rPr>
          <w:rFonts w:ascii="仿宋" w:eastAsia="仿宋" w:hAnsi="仿宋"/>
          <w:color w:val="000000"/>
          <w:spacing w:val="-2"/>
          <w:sz w:val="28"/>
          <w:szCs w:val="28"/>
        </w:rPr>
      </w:pP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1、</w:t>
      </w:r>
      <w:r>
        <w:rPr>
          <w:rFonts w:ascii="仿宋" w:eastAsia="仿宋" w:hAnsi="仿宋" w:hint="eastAsia"/>
          <w:color w:val="000000"/>
          <w:spacing w:val="-2"/>
          <w:sz w:val="28"/>
          <w:szCs w:val="28"/>
        </w:rPr>
        <w:t>学生将《</w:t>
      </w:r>
      <w:r w:rsidRPr="002F0685">
        <w:rPr>
          <w:rFonts w:ascii="仿宋" w:eastAsia="仿宋" w:hAnsi="仿宋" w:hint="eastAsia"/>
          <w:color w:val="000000"/>
          <w:spacing w:val="-2"/>
          <w:sz w:val="28"/>
          <w:szCs w:val="28"/>
        </w:rPr>
        <w:t>南京中医药大学本专科生发表学术论文版面费报销申请表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》</w:t>
      </w:r>
      <w:r>
        <w:rPr>
          <w:rFonts w:ascii="仿宋" w:eastAsia="仿宋" w:hAnsi="仿宋" w:hint="eastAsia"/>
          <w:color w:val="000000"/>
          <w:spacing w:val="-2"/>
          <w:sz w:val="28"/>
          <w:szCs w:val="28"/>
        </w:rPr>
        <w:t>（见附件1）、期刊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原件</w:t>
      </w:r>
      <w:r>
        <w:rPr>
          <w:rFonts w:ascii="仿宋" w:eastAsia="仿宋" w:hAnsi="仿宋" w:hint="eastAsia"/>
          <w:color w:val="000000"/>
          <w:spacing w:val="-2"/>
          <w:sz w:val="28"/>
          <w:szCs w:val="28"/>
        </w:rPr>
        <w:t>、期刊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封面、目录页及论文页复印件交所在学院审核</w:t>
      </w:r>
      <w:r>
        <w:rPr>
          <w:rFonts w:ascii="仿宋" w:eastAsia="仿宋" w:hAnsi="仿宋" w:hint="eastAsia"/>
          <w:color w:val="000000"/>
          <w:spacing w:val="-2"/>
          <w:sz w:val="28"/>
          <w:szCs w:val="28"/>
        </w:rPr>
        <w:t>。</w:t>
      </w:r>
    </w:p>
    <w:p w:rsidR="00790F2D" w:rsidRDefault="00790F2D" w:rsidP="00790F2D">
      <w:pPr>
        <w:ind w:firstLineChars="200" w:firstLine="552"/>
        <w:rPr>
          <w:rFonts w:ascii="仿宋" w:eastAsia="仿宋" w:hAnsi="仿宋"/>
          <w:color w:val="000000"/>
          <w:spacing w:val="-2"/>
          <w:sz w:val="28"/>
          <w:szCs w:val="28"/>
        </w:rPr>
      </w:pP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2、各</w:t>
      </w:r>
      <w:r>
        <w:rPr>
          <w:rFonts w:ascii="仿宋" w:eastAsia="仿宋" w:hAnsi="仿宋" w:hint="eastAsia"/>
          <w:color w:val="000000"/>
          <w:spacing w:val="-2"/>
          <w:sz w:val="28"/>
          <w:szCs w:val="28"/>
        </w:rPr>
        <w:t>学院审核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汇总符合报销条件的论文，填写《</w:t>
      </w:r>
      <w:r w:rsidRPr="002F0685">
        <w:rPr>
          <w:rFonts w:ascii="仿宋" w:eastAsia="仿宋" w:hAnsi="仿宋" w:hint="eastAsia"/>
          <w:color w:val="000000"/>
          <w:spacing w:val="-2"/>
          <w:sz w:val="28"/>
          <w:szCs w:val="28"/>
        </w:rPr>
        <w:t>南京中医药大学本专科生发表学术论文版面费报销汇总表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》</w:t>
      </w:r>
      <w:r>
        <w:rPr>
          <w:rFonts w:ascii="仿宋" w:eastAsia="仿宋" w:hAnsi="仿宋" w:hint="eastAsia"/>
          <w:color w:val="000000"/>
          <w:spacing w:val="-2"/>
          <w:sz w:val="28"/>
          <w:szCs w:val="28"/>
        </w:rPr>
        <w:t>（见附件2）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，并将所有论文审核材料、论文原件及期刊主办单位开具的正规版面费发票送学工</w:t>
      </w:r>
      <w:proofErr w:type="gramStart"/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处教育</w:t>
      </w:r>
      <w:proofErr w:type="gramEnd"/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发展科登记验收。</w:t>
      </w:r>
    </w:p>
    <w:p w:rsidR="00790F2D" w:rsidRPr="00AC2D09" w:rsidRDefault="00790F2D" w:rsidP="00790F2D">
      <w:pPr>
        <w:ind w:firstLineChars="200" w:firstLine="552"/>
        <w:rPr>
          <w:rFonts w:ascii="仿宋" w:eastAsia="仿宋" w:hAnsi="仿宋"/>
          <w:color w:val="000000"/>
          <w:spacing w:val="-2"/>
          <w:sz w:val="28"/>
          <w:szCs w:val="28"/>
        </w:rPr>
      </w:pP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spacing w:val="-2"/>
          <w:sz w:val="28"/>
          <w:szCs w:val="28"/>
        </w:rPr>
        <w:t>、学工处审核报销后原件返还至学院，版面费打卡</w:t>
      </w:r>
      <w:proofErr w:type="gramStart"/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至学生</w:t>
      </w:r>
      <w:proofErr w:type="gramEnd"/>
      <w:r>
        <w:rPr>
          <w:rFonts w:ascii="仿宋" w:eastAsia="仿宋" w:hAnsi="仿宋" w:hint="eastAsia"/>
          <w:color w:val="000000"/>
          <w:spacing w:val="-2"/>
          <w:sz w:val="28"/>
          <w:szCs w:val="28"/>
        </w:rPr>
        <w:t>银行账户</w:t>
      </w:r>
      <w:r w:rsidRPr="00AC2D09">
        <w:rPr>
          <w:rFonts w:ascii="仿宋" w:eastAsia="仿宋" w:hAnsi="仿宋" w:hint="eastAsia"/>
          <w:color w:val="000000"/>
          <w:spacing w:val="-2"/>
          <w:sz w:val="28"/>
          <w:szCs w:val="28"/>
        </w:rPr>
        <w:t>。</w:t>
      </w:r>
    </w:p>
    <w:p w:rsidR="00790F2D" w:rsidRPr="007C2045" w:rsidRDefault="00790F2D" w:rsidP="00790F2D">
      <w:pPr>
        <w:ind w:firstLineChars="200" w:firstLine="554"/>
        <w:rPr>
          <w:rFonts w:ascii="仿宋" w:eastAsia="仿宋" w:hAnsi="仿宋"/>
          <w:b/>
          <w:color w:val="000000"/>
          <w:spacing w:val="-2"/>
          <w:sz w:val="28"/>
          <w:szCs w:val="28"/>
        </w:rPr>
      </w:pPr>
      <w:r w:rsidRPr="007C2045">
        <w:rPr>
          <w:rFonts w:ascii="仿宋" w:eastAsia="仿宋" w:hAnsi="仿宋" w:hint="eastAsia"/>
          <w:b/>
          <w:color w:val="000000"/>
          <w:spacing w:val="-2"/>
          <w:sz w:val="28"/>
          <w:szCs w:val="28"/>
        </w:rPr>
        <w:t>六、本规定自公布之日起施行。</w:t>
      </w:r>
    </w:p>
    <w:p w:rsidR="00790F2D" w:rsidRPr="00790F2D" w:rsidRDefault="00790F2D" w:rsidP="00790F2D">
      <w:pPr>
        <w:jc w:val="right"/>
      </w:pPr>
    </w:p>
    <w:sectPr w:rsidR="00790F2D" w:rsidRPr="00790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62" w:rsidRDefault="004A6862" w:rsidP="00790F2D">
      <w:r>
        <w:separator/>
      </w:r>
    </w:p>
  </w:endnote>
  <w:endnote w:type="continuationSeparator" w:id="0">
    <w:p w:rsidR="004A6862" w:rsidRDefault="004A6862" w:rsidP="007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62" w:rsidRDefault="004A6862" w:rsidP="00790F2D">
      <w:r>
        <w:separator/>
      </w:r>
    </w:p>
  </w:footnote>
  <w:footnote w:type="continuationSeparator" w:id="0">
    <w:p w:rsidR="004A6862" w:rsidRDefault="004A6862" w:rsidP="00790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7F"/>
    <w:rsid w:val="004A6862"/>
    <w:rsid w:val="005A747F"/>
    <w:rsid w:val="0078619C"/>
    <w:rsid w:val="0079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F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F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F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F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F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4%B8%AD%E5%9B%BD%E7%A7%91%E6%8A%80%E6%A0%B8%E5%BF%83%E6%9C%9F%E5%88%8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随风飞羊</dc:creator>
  <cp:keywords/>
  <dc:description/>
  <cp:lastModifiedBy>随风飞羊</cp:lastModifiedBy>
  <cp:revision>2</cp:revision>
  <dcterms:created xsi:type="dcterms:W3CDTF">2018-05-29T02:32:00Z</dcterms:created>
  <dcterms:modified xsi:type="dcterms:W3CDTF">2018-05-29T02:34:00Z</dcterms:modified>
</cp:coreProperties>
</file>